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Gu10 led lamp holder ceramic</w:t>
      </w:r>
    </w:p>
    <w:p>
      <w:pPr>
        <w:spacing w:before="0" w:after="500" w:line="264" w:lineRule="auto"/>
      </w:pPr>
      <w:r>
        <w:rPr>
          <w:rFonts w:ascii="calibri" w:hAnsi="calibri" w:eastAsia="calibri" w:cs="calibri"/>
          <w:sz w:val="36"/>
          <w:szCs w:val="36"/>
          <w:b/>
        </w:rPr>
        <w:t xml:space="preserve">Gu10 led lamp holder ceramic - product from Future House Store offer. Learn more about it by reading our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Popular spot lights</w:t>
      </w:r>
    </w:p>
    <w:p>
      <w:pPr>
        <w:spacing w:before="0" w:after="300"/>
      </w:pPr>
    </w:p>
    <w:p>
      <w:pPr>
        <w:spacing w:before="0" w:after="300"/>
      </w:pPr>
      <w:r>
        <w:rPr>
          <w:rFonts w:ascii="calibri" w:hAnsi="calibri" w:eastAsia="calibri" w:cs="calibri"/>
          <w:sz w:val="24"/>
          <w:szCs w:val="24"/>
        </w:rPr>
        <w:t xml:space="preserve">In all magazines for the 2019/2020 season related to interior architecture and the design of utility rooms such as catering, hotel or office rooms, it is worth paying attention to the lighting model promoted by designers. We are talking about spot lighting, thanks to which the room is perfectly lit, providing a source of artificial light to all users of the room. A product such as </w:t>
      </w:r>
      <w:hyperlink r:id="rId7" w:history="1">
        <w:r>
          <w:rPr>
            <w:rFonts w:ascii="calibri" w:hAnsi="calibri" w:eastAsia="calibri" w:cs="calibri"/>
            <w:color w:val="0000FF"/>
            <w:sz w:val="24"/>
            <w:szCs w:val="24"/>
            <w:b/>
            <w:u w:val="single"/>
          </w:rPr>
          <w:t xml:space="preserve">gu10 led lamp holder ceramic</w:t>
        </w:r>
      </w:hyperlink>
      <w:r>
        <w:rPr>
          <w:rFonts w:ascii="calibri" w:hAnsi="calibri" w:eastAsia="calibri" w:cs="calibri"/>
          <w:sz w:val="24"/>
          <w:szCs w:val="24"/>
        </w:rPr>
        <w:t xml:space="preserve"> is required for spot lighting.</w:t>
      </w:r>
    </w:p>
    <w:p>
      <w:pPr>
        <w:spacing w:before="0" w:after="500" w:line="264" w:lineRule="auto"/>
      </w:pPr>
      <w:r>
        <w:rPr>
          <w:rFonts w:ascii="calibri" w:hAnsi="calibri" w:eastAsia="calibri" w:cs="calibri"/>
          <w:sz w:val="36"/>
          <w:szCs w:val="36"/>
          <w:b/>
        </w:rPr>
        <w:t xml:space="preserve">Gu10 led lamp holder ceramic</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 above-mentioned product is one of the offers of the Future House Store online store, in whose catalogs we will find a wide range of products related to LED lighting. </w:t>
      </w:r>
      <w:r>
        <w:rPr>
          <w:rFonts w:ascii="calibri" w:hAnsi="calibri" w:eastAsia="calibri" w:cs="calibri"/>
          <w:sz w:val="24"/>
          <w:szCs w:val="24"/>
          <w:b/>
        </w:rPr>
        <w:t xml:space="preserve">Gu10 led lamp holder ceramic i</w:t>
      </w:r>
      <w:r>
        <w:rPr>
          <w:rFonts w:ascii="calibri" w:hAnsi="calibri" w:eastAsia="calibri" w:cs="calibri"/>
          <w:sz w:val="24"/>
          <w:szCs w:val="24"/>
        </w:rPr>
        <w:t xml:space="preserve">t is a reputable product that is designed for luminaires powered by 230 V and is also equipped with an additional grounding wire, making it a very safe product. Even if there is a fault related to, for example, a voltage breakdown, people exposed to ceramic luminaire are protected by additional grounding. So if you plan to use spot lighting in your modern interiors, it would be worthwhile to be interested in the new product due to its high technical qualities</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housestore.co.uk/bulb-holders-adapters/led-line-gu10-ceramic-lamp-holder-with-earth-wir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2026-06-14T01:39:36+02:00</dcterms:created>
  <dcterms:modified xsi:type="dcterms:W3CDTF">2026-06-14T01:39:36+02:00</dcterms:modified>
</cp:coreProperties>
</file>

<file path=docProps/custom.xml><?xml version="1.0" encoding="utf-8"?>
<Properties xmlns="http://schemas.openxmlformats.org/officeDocument/2006/custom-properties" xmlns:vt="http://schemas.openxmlformats.org/officeDocument/2006/docPropsVTypes"/>
</file>